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9BC">
        <w:rPr>
          <w:rFonts w:ascii="Times New Roman" w:hAnsi="Times New Roman" w:cs="Times New Roman"/>
          <w:b/>
          <w:sz w:val="24"/>
          <w:szCs w:val="24"/>
        </w:rPr>
        <w:t xml:space="preserve">Nursing Care Plan – </w:t>
      </w:r>
      <w:r w:rsidRPr="005079BC">
        <w:rPr>
          <w:rFonts w:ascii="Times New Roman" w:hAnsi="Times New Roman" w:cs="Times New Roman"/>
          <w:b/>
          <w:sz w:val="24"/>
          <w:szCs w:val="24"/>
        </w:rPr>
        <w:t>Frankie</w:t>
      </w: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9BC">
        <w:rPr>
          <w:rFonts w:ascii="Times New Roman" w:hAnsi="Times New Roman" w:cs="Times New Roman"/>
          <w:sz w:val="24"/>
          <w:szCs w:val="24"/>
        </w:rPr>
        <w:t>Student’s Name</w:t>
      </w: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9BC">
        <w:rPr>
          <w:rFonts w:ascii="Times New Roman" w:hAnsi="Times New Roman" w:cs="Times New Roman"/>
          <w:sz w:val="24"/>
          <w:szCs w:val="24"/>
        </w:rPr>
        <w:t>Professor’s Name</w:t>
      </w: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9BC">
        <w:rPr>
          <w:rFonts w:ascii="Times New Roman" w:hAnsi="Times New Roman" w:cs="Times New Roman"/>
          <w:sz w:val="24"/>
          <w:szCs w:val="24"/>
        </w:rPr>
        <w:t>Course Code</w:t>
      </w: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9BC">
        <w:rPr>
          <w:rFonts w:ascii="Times New Roman" w:hAnsi="Times New Roman" w:cs="Times New Roman"/>
          <w:sz w:val="24"/>
          <w:szCs w:val="24"/>
        </w:rPr>
        <w:t>Date</w:t>
      </w:r>
    </w:p>
    <w:p w:rsidR="005079BC" w:rsidRPr="005079BC" w:rsidRDefault="005079BC" w:rsidP="005079B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79BC" w:rsidRDefault="005079BC" w:rsidP="005079B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79BC" w:rsidRPr="005079BC" w:rsidRDefault="005079BC" w:rsidP="005079BC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9BC">
        <w:rPr>
          <w:rFonts w:ascii="Times New Roman" w:hAnsi="Times New Roman" w:cs="Times New Roman"/>
          <w:b/>
          <w:sz w:val="24"/>
          <w:szCs w:val="24"/>
        </w:rPr>
        <w:lastRenderedPageBreak/>
        <w:t>Nursing Care Plan – Frankie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Diagnosis and designing a nursing care plan for children with Attention Deficit Hyperactivity Disorder is very critical in a child's wellbeing, in this case, Frankie, who, after a thorough investigation, was diagnosed with ADHD.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5079BC">
        <w:rPr>
          <w:rStyle w:val="Strong"/>
          <w:color w:val="0E101A"/>
        </w:rPr>
        <w:t>Attention Deficit Hyperactivity Disorder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5079BC">
        <w:rPr>
          <w:rStyle w:val="Strong"/>
          <w:color w:val="0E101A"/>
        </w:rPr>
        <w:t>Nursing Diagnosis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ADHD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5079BC">
        <w:rPr>
          <w:rStyle w:val="Strong"/>
          <w:color w:val="0E101A"/>
        </w:rPr>
        <w:t>Risk Factors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Has a history of violent behavior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Impulsion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Poor social skills evidenced by the inability to mingle with other kids his age.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Lack of attention showcased by the kid constantly moving about without focusing on one solid subject or action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Hyperactivity evidenced by Frankie engaging in high-intensity games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5079BC">
        <w:rPr>
          <w:rStyle w:val="Strong"/>
          <w:color w:val="0E101A"/>
        </w:rPr>
        <w:t>Evidenced by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A thorough diagnosis conducted by a professional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Risky behavior and defiance of authority in school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High-intensity games; this is playing with the dog or riding his bicycle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Inattention shown by the presence of a messy room can be a likely indicator of procrastination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Poor social coping skills indicated by the few numbers of friends he keeps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5079BC">
        <w:rPr>
          <w:rStyle w:val="Strong"/>
          <w:color w:val="0E101A"/>
        </w:rPr>
        <w:t>Desired Outcomes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The patient will be guided through a friendly, impulsive program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The patient will be enrolled in a children therapy session to improve his social coping skills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lastRenderedPageBreak/>
        <w:t>The patient will be guided through a psychiatric therapy session appropriate to his age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Proper methods will be designed to help the patient navigate life smoothly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jc w:val="center"/>
        <w:rPr>
          <w:color w:val="0E101A"/>
        </w:rPr>
      </w:pPr>
      <w:r w:rsidRPr="005079BC">
        <w:rPr>
          <w:rStyle w:val="Strong"/>
          <w:color w:val="0E101A"/>
        </w:rPr>
        <w:t>Nursing Intervention</w:t>
      </w:r>
      <w:bookmarkStart w:id="0" w:name="_GoBack"/>
      <w:bookmarkEnd w:id="0"/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Make a detailed assessment about the patient's history with ADHD – this will help the healthcare provider with the diagnosis and the issuance of the correct treatment procedure.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Accept the child as he is – this will help eliminate feelings of rejection in the child.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Use an age-friendly therapy technique – approaching the child like an adult can make matters worse. Therefore, the child ought to be given child treatment.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Make sure the child is in settings that are not very distractive and stimulating.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  <w:r w:rsidRPr="005079BC">
        <w:rPr>
          <w:color w:val="0E101A"/>
        </w:rPr>
        <w:t>Issuance of stimulants such as Ritalin</w:t>
      </w: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</w:p>
    <w:p w:rsidR="005079BC" w:rsidRPr="005079BC" w:rsidRDefault="005079BC" w:rsidP="005079BC">
      <w:pPr>
        <w:pStyle w:val="NormalWeb"/>
        <w:spacing w:before="0" w:beforeAutospacing="0" w:after="0" w:afterAutospacing="0" w:line="480" w:lineRule="auto"/>
        <w:contextualSpacing/>
        <w:rPr>
          <w:color w:val="0E101A"/>
        </w:rPr>
      </w:pPr>
    </w:p>
    <w:p w:rsidR="005079BC" w:rsidRPr="005079BC" w:rsidRDefault="005079BC" w:rsidP="005079B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079BC" w:rsidRPr="005079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4C" w:rsidRDefault="006A734C" w:rsidP="005079BC">
      <w:pPr>
        <w:spacing w:after="0" w:line="240" w:lineRule="auto"/>
      </w:pPr>
      <w:r>
        <w:separator/>
      </w:r>
    </w:p>
  </w:endnote>
  <w:endnote w:type="continuationSeparator" w:id="0">
    <w:p w:rsidR="006A734C" w:rsidRDefault="006A734C" w:rsidP="0050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4C" w:rsidRDefault="006A734C" w:rsidP="005079BC">
      <w:pPr>
        <w:spacing w:after="0" w:line="240" w:lineRule="auto"/>
      </w:pPr>
      <w:r>
        <w:separator/>
      </w:r>
    </w:p>
  </w:footnote>
  <w:footnote w:type="continuationSeparator" w:id="0">
    <w:p w:rsidR="006A734C" w:rsidRDefault="006A734C" w:rsidP="0050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533652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79BC" w:rsidRPr="005079BC" w:rsidRDefault="005079BC" w:rsidP="005079BC">
        <w:pPr>
          <w:spacing w:line="480" w:lineRule="auto"/>
          <w:contextualSpacing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NURSING CARE PLAN – FRANKIE                                                                                           </w:t>
        </w:r>
        <w:r w:rsidRPr="005079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79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79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34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79B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079BC" w:rsidRPr="005079BC" w:rsidRDefault="005079B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BC"/>
    <w:rsid w:val="005079BC"/>
    <w:rsid w:val="00573431"/>
    <w:rsid w:val="006A734C"/>
    <w:rsid w:val="00CA1C59"/>
    <w:rsid w:val="00F3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26227-FF08-4BF4-A87A-A8C7AB84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9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9BC"/>
  </w:style>
  <w:style w:type="paragraph" w:styleId="Footer">
    <w:name w:val="footer"/>
    <w:basedOn w:val="Normal"/>
    <w:link w:val="FooterChar"/>
    <w:uiPriority w:val="99"/>
    <w:unhideWhenUsed/>
    <w:rsid w:val="0050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HLDA</dc:creator>
  <cp:keywords/>
  <dc:description/>
  <cp:lastModifiedBy>HLDA</cp:lastModifiedBy>
  <cp:revision>2</cp:revision>
  <dcterms:created xsi:type="dcterms:W3CDTF">2021-07-12T17:24:00Z</dcterms:created>
  <dcterms:modified xsi:type="dcterms:W3CDTF">2021-07-12T17:24:00Z</dcterms:modified>
</cp:coreProperties>
</file>